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F0" w:rsidRDefault="008B2EF0" w:rsidP="008B2EF0">
      <w:pPr>
        <w:spacing w:line="240" w:lineRule="auto"/>
      </w:pPr>
    </w:p>
    <w:p w:rsidR="008B2EF0" w:rsidRPr="009635C7" w:rsidRDefault="008B2EF0" w:rsidP="008B2EF0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9635C7">
        <w:rPr>
          <w:rFonts w:ascii="Tahoma" w:hAnsi="Tahoma" w:cs="Tahoma"/>
          <w:b/>
          <w:sz w:val="36"/>
          <w:szCs w:val="36"/>
        </w:rPr>
        <w:t>TLICHO DUTY TRAVEL RATES &amp; Duty Travel Rates in Canada</w:t>
      </w:r>
    </w:p>
    <w:p w:rsidR="008B2EF0" w:rsidRPr="009635C7" w:rsidRDefault="008B2EF0" w:rsidP="008B2EF0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9635C7">
        <w:rPr>
          <w:rFonts w:ascii="Tahoma" w:hAnsi="Tahoma" w:cs="Tahoma"/>
          <w:sz w:val="28"/>
          <w:szCs w:val="28"/>
        </w:rPr>
        <w:t>Meals &amp; Accommodation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5026"/>
        <w:gridCol w:w="1985"/>
        <w:gridCol w:w="1984"/>
      </w:tblGrid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Expense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8B2EF0" w:rsidP="007859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B2EF0">
              <w:rPr>
                <w:rFonts w:ascii="Tahoma" w:hAnsi="Tahoma" w:cs="Tahoma"/>
                <w:b/>
                <w:bCs/>
              </w:rPr>
              <w:t>Claim All</w:t>
            </w:r>
            <w:r w:rsidR="00CC7070">
              <w:rPr>
                <w:rFonts w:ascii="Tahoma" w:hAnsi="Tahoma" w:cs="Tahoma"/>
                <w:b/>
                <w:bCs/>
              </w:rPr>
              <w:t xml:space="preserve">owance effective </w:t>
            </w:r>
            <w:r w:rsidR="00FC6526">
              <w:rPr>
                <w:rFonts w:ascii="Tahoma" w:hAnsi="Tahoma" w:cs="Tahoma"/>
                <w:b/>
                <w:bCs/>
              </w:rPr>
              <w:t>Oct.</w:t>
            </w:r>
            <w:r w:rsidR="000D1853">
              <w:rPr>
                <w:rFonts w:ascii="Tahoma" w:hAnsi="Tahoma" w:cs="Tahoma"/>
                <w:b/>
                <w:bCs/>
              </w:rPr>
              <w:t xml:space="preserve"> 1, 202</w:t>
            </w:r>
            <w:r w:rsidR="00CF7FE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274394" w:rsidP="007859B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</w:t>
            </w:r>
            <w:r w:rsidR="00D1694E">
              <w:rPr>
                <w:rFonts w:ascii="Tahoma" w:hAnsi="Tahoma" w:cs="Tahoma"/>
                <w:b/>
                <w:bCs/>
              </w:rPr>
              <w:t xml:space="preserve">laim Allowance effective </w:t>
            </w:r>
            <w:r w:rsidR="00FC6526">
              <w:rPr>
                <w:rFonts w:ascii="Tahoma" w:hAnsi="Tahoma" w:cs="Tahoma"/>
                <w:b/>
                <w:bCs/>
              </w:rPr>
              <w:t>April 1, 2025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5C7" w:rsidRDefault="009635C7" w:rsidP="009635C7">
            <w:pPr>
              <w:spacing w:after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 xml:space="preserve">Non-Commercial </w:t>
            </w:r>
          </w:p>
          <w:p w:rsidR="008B2EF0" w:rsidRPr="008B2EF0" w:rsidRDefault="009635C7" w:rsidP="008B2E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Accommodation                   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8B2EF0" w:rsidRPr="008B2EF0">
              <w:rPr>
                <w:rFonts w:ascii="Tahoma" w:hAnsi="Tahoma" w:cs="Tahoma"/>
              </w:rPr>
              <w:t xml:space="preserve">Where employees make </w:t>
            </w:r>
            <w:proofErr w:type="gramStart"/>
            <w:r w:rsidR="008B2EF0" w:rsidRPr="008B2EF0">
              <w:rPr>
                <w:rFonts w:ascii="Tahoma" w:hAnsi="Tahoma" w:cs="Tahoma"/>
              </w:rPr>
              <w:t xml:space="preserve">private </w:t>
            </w:r>
            <w:r>
              <w:rPr>
                <w:rFonts w:ascii="Tahoma" w:hAnsi="Tahoma" w:cs="Tahoma"/>
              </w:rPr>
              <w:t xml:space="preserve"> </w:t>
            </w:r>
            <w:r w:rsidR="008B2EF0" w:rsidRPr="008B2EF0">
              <w:rPr>
                <w:rFonts w:ascii="Tahoma" w:hAnsi="Tahoma" w:cs="Tahoma"/>
              </w:rPr>
              <w:t>arrangements</w:t>
            </w:r>
            <w:proofErr w:type="gramEnd"/>
            <w:r w:rsidR="008B2EF0" w:rsidRPr="008B2EF0">
              <w:rPr>
                <w:rFonts w:ascii="Tahoma" w:hAnsi="Tahoma" w:cs="Tahoma"/>
              </w:rPr>
              <w:t xml:space="preserve"> for overnight accommodation.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8F7" w:rsidRDefault="00816C76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</w:t>
            </w:r>
            <w:r w:rsidR="00CB78F7">
              <w:rPr>
                <w:rFonts w:ascii="Tahoma" w:hAnsi="Tahoma" w:cs="Tahoma"/>
              </w:rPr>
              <w:t>5.00 per night in Tlicho Communities four region</w:t>
            </w:r>
          </w:p>
          <w:p w:rsidR="008B2EF0" w:rsidRPr="008B2EF0" w:rsidRDefault="00816C76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$100</w:t>
            </w:r>
            <w:r w:rsidR="00CB78F7">
              <w:rPr>
                <w:rFonts w:ascii="Tahoma" w:hAnsi="Tahoma" w:cs="Tahoma"/>
              </w:rPr>
              <w:t>.00 Elsewhere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8F7" w:rsidRPr="00CB78F7" w:rsidRDefault="00780088" w:rsidP="00CB78F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$175</w:t>
            </w:r>
            <w:r w:rsidR="00CB78F7" w:rsidRPr="00CB78F7">
              <w:rPr>
                <w:rFonts w:ascii="Tahoma" w:hAnsi="Tahoma" w:cs="Tahoma"/>
                <w:b/>
              </w:rPr>
              <w:t>.00 per night</w:t>
            </w:r>
          </w:p>
          <w:p w:rsidR="00CB78F7" w:rsidRPr="00CB78F7" w:rsidRDefault="00CB78F7" w:rsidP="007859BF">
            <w:pPr>
              <w:jc w:val="center"/>
              <w:rPr>
                <w:rFonts w:ascii="Tahoma" w:hAnsi="Tahoma" w:cs="Tahoma"/>
                <w:b/>
              </w:rPr>
            </w:pPr>
            <w:r w:rsidRPr="00CB78F7">
              <w:rPr>
                <w:rFonts w:ascii="Tahoma" w:hAnsi="Tahoma" w:cs="Tahoma"/>
                <w:b/>
              </w:rPr>
              <w:t>In Tlicho Communities</w:t>
            </w:r>
          </w:p>
          <w:p w:rsidR="008B2EF0" w:rsidRPr="00CB78F7" w:rsidRDefault="00780088" w:rsidP="007859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$10</w:t>
            </w:r>
            <w:r w:rsidR="008B2EF0" w:rsidRPr="00CB78F7">
              <w:rPr>
                <w:rFonts w:ascii="Tahoma" w:hAnsi="Tahoma" w:cs="Tahoma"/>
                <w:b/>
              </w:rPr>
              <w:t>0.00 per night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Meals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9635C7" w:rsidRDefault="008B2EF0" w:rsidP="009635C7">
            <w:pPr>
              <w:jc w:val="right"/>
              <w:rPr>
                <w:rFonts w:ascii="Tahoma" w:hAnsi="Tahoma" w:cs="Tahoma"/>
                <w:b/>
              </w:rPr>
            </w:pPr>
            <w:r w:rsidRPr="009635C7">
              <w:rPr>
                <w:rFonts w:ascii="Tahoma" w:hAnsi="Tahoma" w:cs="Tahoma"/>
                <w:b/>
              </w:rPr>
              <w:t>Breakfast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B92541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</w:t>
            </w:r>
            <w:r w:rsidR="00210045">
              <w:rPr>
                <w:rFonts w:ascii="Tahoma" w:hAnsi="Tahoma" w:cs="Tahoma"/>
              </w:rPr>
              <w:t>8.</w:t>
            </w:r>
            <w:r w:rsidR="00FC6526">
              <w:rPr>
                <w:rFonts w:ascii="Tahoma" w:hAnsi="Tahoma" w:cs="Tahoma"/>
              </w:rPr>
              <w:t>85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CC707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30.50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8B2EF0" w:rsidP="008B2EF0">
            <w:pPr>
              <w:rPr>
                <w:rFonts w:ascii="Tahoma" w:hAnsi="Tahoma" w:cs="Tahoma"/>
              </w:rPr>
            </w:pPr>
            <w:r w:rsidRPr="008B2EF0">
              <w:rPr>
                <w:rFonts w:ascii="Tahoma" w:hAnsi="Tahoma" w:cs="Tahoma"/>
              </w:rPr>
              <w:t> 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9635C7" w:rsidRDefault="008B2EF0" w:rsidP="009635C7">
            <w:pPr>
              <w:jc w:val="right"/>
              <w:rPr>
                <w:rFonts w:ascii="Tahoma" w:hAnsi="Tahoma" w:cs="Tahoma"/>
                <w:b/>
              </w:rPr>
            </w:pPr>
            <w:r w:rsidRPr="009635C7">
              <w:rPr>
                <w:rFonts w:ascii="Tahoma" w:hAnsi="Tahoma" w:cs="Tahoma"/>
                <w:b/>
              </w:rPr>
              <w:t>Lunch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B92541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</w:t>
            </w:r>
            <w:r w:rsidR="00FC6526">
              <w:rPr>
                <w:rFonts w:ascii="Tahoma" w:hAnsi="Tahoma" w:cs="Tahoma"/>
              </w:rPr>
              <w:t>5.05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CC707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$3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7.00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8B2EF0" w:rsidP="008B2EF0">
            <w:pPr>
              <w:rPr>
                <w:rFonts w:ascii="Tahoma" w:hAnsi="Tahoma" w:cs="Tahoma"/>
              </w:rPr>
            </w:pPr>
            <w:r w:rsidRPr="008B2EF0">
              <w:rPr>
                <w:rFonts w:ascii="Tahoma" w:hAnsi="Tahoma" w:cs="Tahoma"/>
              </w:rPr>
              <w:t> 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9635C7" w:rsidRDefault="008B2EF0" w:rsidP="009635C7">
            <w:pPr>
              <w:jc w:val="right"/>
              <w:rPr>
                <w:rFonts w:ascii="Tahoma" w:hAnsi="Tahoma" w:cs="Tahoma"/>
                <w:b/>
              </w:rPr>
            </w:pPr>
            <w:r w:rsidRPr="009635C7">
              <w:rPr>
                <w:rFonts w:ascii="Tahoma" w:hAnsi="Tahoma" w:cs="Tahoma"/>
                <w:b/>
              </w:rPr>
              <w:t>Dinner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B92541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10045">
              <w:rPr>
                <w:rFonts w:ascii="Tahoma" w:hAnsi="Tahoma" w:cs="Tahoma"/>
              </w:rPr>
              <w:t>7</w:t>
            </w:r>
            <w:r w:rsidR="00FC6526">
              <w:rPr>
                <w:rFonts w:ascii="Tahoma" w:hAnsi="Tahoma" w:cs="Tahoma"/>
              </w:rPr>
              <w:t>4.95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CC707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</w:t>
            </w:r>
            <w:r w:rsidR="008E0D39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9.20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Meals Total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9635C7" w:rsidRDefault="008B2EF0" w:rsidP="009635C7">
            <w:pPr>
              <w:jc w:val="right"/>
              <w:rPr>
                <w:rFonts w:ascii="Tahoma" w:hAnsi="Tahoma" w:cs="Tahoma"/>
                <w:b/>
              </w:rPr>
            </w:pPr>
            <w:r w:rsidRPr="009635C7">
              <w:rPr>
                <w:rFonts w:ascii="Tahoma" w:hAnsi="Tahoma" w:cs="Tahoma"/>
                <w:b/>
              </w:rPr>
              <w:t>Meal allowance total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B92541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</w:t>
            </w:r>
            <w:r w:rsidR="00210045">
              <w:rPr>
                <w:rFonts w:ascii="Tahoma" w:hAnsi="Tahoma" w:cs="Tahoma"/>
              </w:rPr>
              <w:t>3</w:t>
            </w:r>
            <w:r w:rsidR="00FC6526">
              <w:rPr>
                <w:rFonts w:ascii="Tahoma" w:hAnsi="Tahoma" w:cs="Tahoma"/>
              </w:rPr>
              <w:t>8.85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CC707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$1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46.70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Incidentals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9635C7" w:rsidRDefault="008B2EF0" w:rsidP="009635C7">
            <w:pPr>
              <w:jc w:val="right"/>
              <w:rPr>
                <w:rFonts w:ascii="Tahoma" w:hAnsi="Tahoma" w:cs="Tahoma"/>
                <w:b/>
              </w:rPr>
            </w:pPr>
            <w:r w:rsidRPr="009635C7">
              <w:rPr>
                <w:rFonts w:ascii="Tahoma" w:hAnsi="Tahoma" w:cs="Tahoma"/>
                <w:b/>
              </w:rPr>
              <w:t>Incidentals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8B2EF0" w:rsidP="007859BF">
            <w:pPr>
              <w:jc w:val="center"/>
              <w:rPr>
                <w:rFonts w:ascii="Tahoma" w:hAnsi="Tahoma" w:cs="Tahoma"/>
              </w:rPr>
            </w:pPr>
            <w:r w:rsidRPr="008B2EF0">
              <w:rPr>
                <w:rFonts w:ascii="Tahoma" w:hAnsi="Tahoma" w:cs="Tahoma"/>
              </w:rPr>
              <w:t>$17.30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8B2EF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B78F7">
              <w:rPr>
                <w:rFonts w:ascii="Tahoma" w:hAnsi="Tahoma" w:cs="Tahoma"/>
                <w:b/>
                <w:sz w:val="24"/>
                <w:szCs w:val="24"/>
              </w:rPr>
              <w:t>$17.30</w:t>
            </w:r>
          </w:p>
        </w:tc>
      </w:tr>
      <w:tr w:rsidR="00CB78F7" w:rsidRPr="008B2EF0" w:rsidTr="001238C5"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Daily Total</w:t>
            </w:r>
          </w:p>
        </w:tc>
        <w:tc>
          <w:tcPr>
            <w:tcW w:w="5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9635C7" w:rsidRDefault="008B2EF0" w:rsidP="009635C7">
            <w:pPr>
              <w:jc w:val="right"/>
              <w:rPr>
                <w:rFonts w:ascii="Tahoma" w:hAnsi="Tahoma" w:cs="Tahoma"/>
                <w:b/>
              </w:rPr>
            </w:pPr>
            <w:r w:rsidRPr="009635C7">
              <w:rPr>
                <w:rFonts w:ascii="Tahoma" w:hAnsi="Tahoma" w:cs="Tahoma"/>
                <w:b/>
              </w:rPr>
              <w:t>Meals and incidentals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B92541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</w:t>
            </w:r>
            <w:r w:rsidR="00FC6526">
              <w:rPr>
                <w:rFonts w:ascii="Tahoma" w:hAnsi="Tahoma" w:cs="Tahoma"/>
              </w:rPr>
              <w:t>56.15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CC707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$1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64.00</w:t>
            </w:r>
          </w:p>
        </w:tc>
      </w:tr>
    </w:tbl>
    <w:p w:rsidR="008B2EF0" w:rsidRPr="008B2EF0" w:rsidRDefault="008B2EF0" w:rsidP="008B2EF0">
      <w:pPr>
        <w:rPr>
          <w:lang w:val="en"/>
        </w:rPr>
      </w:pPr>
      <w:r w:rsidRPr="008B2EF0">
        <w:rPr>
          <w:lang w:val="en"/>
        </w:rPr>
        <w:t> </w:t>
      </w:r>
    </w:p>
    <w:p w:rsidR="008B2EF0" w:rsidRPr="009635C7" w:rsidRDefault="009635C7" w:rsidP="009635C7">
      <w:pPr>
        <w:spacing w:after="0"/>
        <w:rPr>
          <w:rFonts w:ascii="Tahoma" w:hAnsi="Tahoma" w:cs="Tahoma"/>
          <w:lang w:val="en"/>
        </w:rPr>
      </w:pPr>
      <w:r>
        <w:rPr>
          <w:rFonts w:ascii="Tahoma" w:hAnsi="Tahoma" w:cs="Tahoma"/>
          <w:b/>
          <w:bCs/>
          <w:lang w:val="en"/>
        </w:rPr>
        <w:t xml:space="preserve">  </w:t>
      </w:r>
      <w:r w:rsidR="008B2EF0" w:rsidRPr="009635C7">
        <w:rPr>
          <w:rFonts w:ascii="Tahoma" w:hAnsi="Tahoma" w:cs="Tahoma"/>
          <w:b/>
          <w:bCs/>
          <w:lang w:val="en"/>
        </w:rPr>
        <w:t>KILOMETRIC RATES</w:t>
      </w:r>
      <w:r w:rsidR="008B2EF0" w:rsidRPr="009635C7">
        <w:rPr>
          <w:rFonts w:ascii="Tahoma" w:hAnsi="Tahoma" w:cs="Tahoma"/>
          <w:lang w:val="en"/>
        </w:rPr>
        <w:t> (taxes included)</w:t>
      </w:r>
    </w:p>
    <w:p w:rsidR="008B2EF0" w:rsidRPr="009635C7" w:rsidRDefault="009635C7" w:rsidP="008B2EF0">
      <w:pPr>
        <w:rPr>
          <w:rFonts w:ascii="Tahoma" w:hAnsi="Tahoma" w:cs="Tahoma"/>
          <w:lang w:val="en"/>
        </w:rPr>
      </w:pPr>
      <w:r>
        <w:rPr>
          <w:rFonts w:ascii="Tahoma" w:hAnsi="Tahoma" w:cs="Tahoma"/>
          <w:b/>
          <w:lang w:val="en"/>
        </w:rPr>
        <w:t xml:space="preserve">  </w:t>
      </w:r>
      <w:r w:rsidR="008B2EF0" w:rsidRPr="009635C7">
        <w:rPr>
          <w:rFonts w:ascii="Tahoma" w:hAnsi="Tahoma" w:cs="Tahoma"/>
          <w:b/>
          <w:lang w:val="en"/>
        </w:rPr>
        <w:t>Note:</w:t>
      </w:r>
      <w:r w:rsidR="008B2EF0" w:rsidRPr="009635C7">
        <w:rPr>
          <w:rFonts w:ascii="Tahoma" w:hAnsi="Tahoma" w:cs="Tahoma"/>
          <w:lang w:val="en"/>
        </w:rPr>
        <w:t xml:space="preserve"> Claims for ground transportation costing less than $10.00 per trip do not require a receipt.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4961"/>
        <w:gridCol w:w="1985"/>
        <w:gridCol w:w="1984"/>
      </w:tblGrid>
      <w:tr w:rsidR="008B2EF0" w:rsidRPr="008B2EF0" w:rsidTr="001238C5">
        <w:tc>
          <w:tcPr>
            <w:tcW w:w="2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Expense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9635C7" w:rsidP="008B2E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FAC" w:rsidRDefault="00377FAC" w:rsidP="00377FAC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Claim Allowance </w:t>
            </w:r>
          </w:p>
          <w:p w:rsidR="008B2EF0" w:rsidRPr="008B2EF0" w:rsidRDefault="008A366B" w:rsidP="00377FA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ef</w:t>
            </w:r>
            <w:r w:rsidR="001E4F94">
              <w:rPr>
                <w:rFonts w:ascii="Tahoma" w:hAnsi="Tahoma" w:cs="Tahoma"/>
                <w:b/>
                <w:bCs/>
              </w:rPr>
              <w:t>fec</w:t>
            </w:r>
            <w:r w:rsidR="00CC7070">
              <w:rPr>
                <w:rFonts w:ascii="Tahoma" w:hAnsi="Tahoma" w:cs="Tahoma"/>
                <w:b/>
                <w:bCs/>
              </w:rPr>
              <w:t xml:space="preserve">tive </w:t>
            </w:r>
            <w:r w:rsidR="00FC6526">
              <w:rPr>
                <w:rFonts w:ascii="Tahoma" w:hAnsi="Tahoma" w:cs="Tahoma"/>
                <w:b/>
                <w:bCs/>
              </w:rPr>
              <w:t>Jan.</w:t>
            </w:r>
            <w:r w:rsidR="00210045">
              <w:rPr>
                <w:rFonts w:ascii="Tahoma" w:hAnsi="Tahoma" w:cs="Tahoma"/>
                <w:b/>
                <w:bCs/>
              </w:rPr>
              <w:t xml:space="preserve"> 1, 202</w:t>
            </w:r>
            <w:r w:rsidR="00FC6526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8F" w:rsidRPr="008B2EF0" w:rsidRDefault="008B2EF0" w:rsidP="007859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B2EF0">
              <w:rPr>
                <w:rFonts w:ascii="Tahoma" w:hAnsi="Tahoma" w:cs="Tahoma"/>
                <w:b/>
                <w:bCs/>
              </w:rPr>
              <w:t>C</w:t>
            </w:r>
            <w:r w:rsidR="008A366B">
              <w:rPr>
                <w:rFonts w:ascii="Tahoma" w:hAnsi="Tahoma" w:cs="Tahoma"/>
                <w:b/>
                <w:bCs/>
              </w:rPr>
              <w:t>laim</w:t>
            </w:r>
            <w:r w:rsidR="001E4F94">
              <w:rPr>
                <w:rFonts w:ascii="Tahoma" w:hAnsi="Tahoma" w:cs="Tahoma"/>
                <w:b/>
                <w:bCs/>
              </w:rPr>
              <w:t xml:space="preserve"> All</w:t>
            </w:r>
            <w:r w:rsidR="00552E88">
              <w:rPr>
                <w:rFonts w:ascii="Tahoma" w:hAnsi="Tahoma" w:cs="Tahoma"/>
                <w:b/>
                <w:bCs/>
              </w:rPr>
              <w:t>owa</w:t>
            </w:r>
            <w:r w:rsidR="00CC7070">
              <w:rPr>
                <w:rFonts w:ascii="Tahoma" w:hAnsi="Tahoma" w:cs="Tahoma"/>
                <w:b/>
                <w:bCs/>
              </w:rPr>
              <w:t xml:space="preserve">nce effective </w:t>
            </w:r>
            <w:r w:rsidR="00FC6526">
              <w:rPr>
                <w:rFonts w:ascii="Tahoma" w:hAnsi="Tahoma" w:cs="Tahoma"/>
                <w:b/>
                <w:bCs/>
              </w:rPr>
              <w:t>April 1, 2025</w:t>
            </w:r>
          </w:p>
        </w:tc>
      </w:tr>
      <w:tr w:rsidR="008B2EF0" w:rsidRPr="008B2EF0" w:rsidTr="001238C5">
        <w:tc>
          <w:tcPr>
            <w:tcW w:w="2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Default="009635C7" w:rsidP="008B2E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Private Car</w:t>
            </w:r>
            <w:r w:rsidR="008B2EF0" w:rsidRPr="008B2EF0"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8B2EF0" w:rsidRPr="008B2EF0">
              <w:rPr>
                <w:rFonts w:ascii="Tahoma" w:hAnsi="Tahoma" w:cs="Tahoma"/>
                <w:b/>
                <w:bCs/>
              </w:rPr>
              <w:t>Kilometric Rates</w:t>
            </w:r>
          </w:p>
          <w:p w:rsidR="007859BF" w:rsidRPr="007859BF" w:rsidRDefault="009635C7" w:rsidP="007859BF">
            <w:pP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C00000"/>
              </w:rPr>
              <w:t xml:space="preserve">  </w:t>
            </w:r>
            <w:r w:rsidR="007859BF" w:rsidRPr="007859BF">
              <w:rPr>
                <w:rFonts w:ascii="Tahoma" w:hAnsi="Tahoma" w:cs="Tahoma"/>
                <w:b/>
                <w:color w:val="C00000"/>
              </w:rPr>
              <w:t>New Rates</w:t>
            </w:r>
          </w:p>
          <w:p w:rsidR="007859BF" w:rsidRPr="008B2EF0" w:rsidRDefault="007859BF" w:rsidP="008B2EF0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9BF" w:rsidRDefault="008B2EF0" w:rsidP="008B2EF0">
            <w:pPr>
              <w:rPr>
                <w:rFonts w:ascii="Tahoma" w:hAnsi="Tahoma" w:cs="Tahoma"/>
              </w:rPr>
            </w:pPr>
            <w:r w:rsidRPr="008B2EF0">
              <w:rPr>
                <w:rFonts w:ascii="Tahoma" w:hAnsi="Tahoma" w:cs="Tahoma"/>
              </w:rPr>
              <w:t xml:space="preserve">Where the use of a privately owned car is authorized for the Employer’s rather than the </w:t>
            </w:r>
            <w:r w:rsidR="009635C7">
              <w:rPr>
                <w:rFonts w:ascii="Tahoma" w:hAnsi="Tahoma" w:cs="Tahoma"/>
              </w:rPr>
              <w:t xml:space="preserve">    I</w:t>
            </w:r>
            <w:r w:rsidRPr="008B2EF0">
              <w:rPr>
                <w:rFonts w:ascii="Tahoma" w:hAnsi="Tahoma" w:cs="Tahoma"/>
              </w:rPr>
              <w:t>ndividual’s convenience.</w:t>
            </w:r>
          </w:p>
          <w:p w:rsidR="007859BF" w:rsidRPr="00CB78F7" w:rsidRDefault="007423CF" w:rsidP="008B2EF0">
            <w:pPr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Rae – YK   214 Km X 0.</w:t>
            </w:r>
            <w:r w:rsidR="00C4020D">
              <w:rPr>
                <w:rFonts w:ascii="Tahoma" w:hAnsi="Tahoma" w:cs="Tahoma"/>
                <w:color w:val="C00000"/>
                <w:sz w:val="24"/>
                <w:szCs w:val="24"/>
              </w:rPr>
              <w:t>7</w:t>
            </w:r>
            <w:r w:rsidR="001E17A7">
              <w:rPr>
                <w:rFonts w:ascii="Tahoma" w:hAnsi="Tahoma" w:cs="Tahoma"/>
                <w:color w:val="C00000"/>
                <w:sz w:val="24"/>
                <w:szCs w:val="24"/>
              </w:rPr>
              <w:t>2</w:t>
            </w:r>
            <w:r w:rsidR="00206056">
              <w:rPr>
                <w:rFonts w:ascii="Tahoma" w:hAnsi="Tahoma" w:cs="Tahoma"/>
                <w:color w:val="C00000"/>
                <w:sz w:val="24"/>
                <w:szCs w:val="24"/>
              </w:rPr>
              <w:t>0</w:t>
            </w:r>
            <w:r w:rsidR="007859BF" w:rsidRPr="00CB78F7">
              <w:rPr>
                <w:rFonts w:ascii="Tahoma" w:hAnsi="Tahoma" w:cs="Tahoma"/>
                <w:color w:val="C00000"/>
                <w:sz w:val="24"/>
                <w:szCs w:val="24"/>
              </w:rPr>
              <w:t xml:space="preserve"> = </w:t>
            </w: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$1</w:t>
            </w:r>
            <w:r w:rsidR="001E17A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54.08</w:t>
            </w:r>
          </w:p>
          <w:p w:rsidR="007859BF" w:rsidRPr="007859BF" w:rsidRDefault="007423CF" w:rsidP="008B2EF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Rae – YK   107 Km X 0.</w:t>
            </w:r>
            <w:r w:rsidR="00C4020D">
              <w:rPr>
                <w:rFonts w:ascii="Tahoma" w:hAnsi="Tahoma" w:cs="Tahoma"/>
                <w:color w:val="C00000"/>
                <w:sz w:val="24"/>
                <w:szCs w:val="24"/>
              </w:rPr>
              <w:t>7</w:t>
            </w:r>
            <w:r w:rsidR="001E17A7">
              <w:rPr>
                <w:rFonts w:ascii="Tahoma" w:hAnsi="Tahoma" w:cs="Tahoma"/>
                <w:color w:val="C00000"/>
                <w:sz w:val="24"/>
                <w:szCs w:val="24"/>
              </w:rPr>
              <w:t>2</w:t>
            </w:r>
            <w:r w:rsidR="00206056">
              <w:rPr>
                <w:rFonts w:ascii="Tahoma" w:hAnsi="Tahoma" w:cs="Tahoma"/>
                <w:color w:val="C00000"/>
                <w:sz w:val="24"/>
                <w:szCs w:val="24"/>
              </w:rPr>
              <w:t>0</w:t>
            </w:r>
            <w:r w:rsidR="007859BF" w:rsidRPr="00CB78F7">
              <w:rPr>
                <w:rFonts w:ascii="Tahoma" w:hAnsi="Tahoma" w:cs="Tahoma"/>
                <w:color w:val="C00000"/>
                <w:sz w:val="24"/>
                <w:szCs w:val="24"/>
              </w:rPr>
              <w:t xml:space="preserve"> = </w:t>
            </w: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$ </w:t>
            </w:r>
            <w:r w:rsidR="00BD3E8E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7</w:t>
            </w:r>
            <w:r w:rsidR="001E17A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7.04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CC7070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$0.</w:t>
            </w:r>
            <w:r w:rsidR="00206056">
              <w:rPr>
                <w:rFonts w:ascii="Tahoma" w:hAnsi="Tahoma" w:cs="Tahoma"/>
              </w:rPr>
              <w:t>7</w:t>
            </w:r>
            <w:r w:rsidR="00FC6526">
              <w:rPr>
                <w:rFonts w:ascii="Tahoma" w:hAnsi="Tahoma" w:cs="Tahoma"/>
              </w:rPr>
              <w:t>20</w:t>
            </w:r>
            <w:r w:rsidR="008B2EF0" w:rsidRPr="008B2EF0">
              <w:rPr>
                <w:rFonts w:ascii="Tahoma" w:hAnsi="Tahoma" w:cs="Tahoma"/>
              </w:rPr>
              <w:t xml:space="preserve"> / km</w:t>
            </w:r>
            <w:r w:rsidR="008B2EF0" w:rsidRPr="008B2EF0">
              <w:rPr>
                <w:rFonts w:ascii="Tahoma" w:hAnsi="Tahoma" w:cs="Tahoma"/>
              </w:rPr>
              <w:br/>
              <w:t>within NWT</w:t>
            </w:r>
          </w:p>
          <w:p w:rsidR="00643B3D" w:rsidRPr="008B2EF0" w:rsidRDefault="00CC7070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$0.</w:t>
            </w:r>
            <w:r w:rsidR="00210045">
              <w:rPr>
                <w:rFonts w:ascii="Tahoma" w:hAnsi="Tahoma" w:cs="Tahoma"/>
              </w:rPr>
              <w:t>5</w:t>
            </w:r>
            <w:r w:rsidR="00FC6526">
              <w:rPr>
                <w:rFonts w:ascii="Tahoma" w:hAnsi="Tahoma" w:cs="Tahoma"/>
              </w:rPr>
              <w:t>99</w:t>
            </w:r>
            <w:r w:rsidR="008B2EF0" w:rsidRPr="008B2EF0">
              <w:rPr>
                <w:rFonts w:ascii="Tahoma" w:hAnsi="Tahoma" w:cs="Tahoma"/>
              </w:rPr>
              <w:t xml:space="preserve"> / km</w:t>
            </w:r>
            <w:r w:rsidR="008B2EF0" w:rsidRPr="008B2EF0">
              <w:rPr>
                <w:rFonts w:ascii="Tahoma" w:hAnsi="Tahoma" w:cs="Tahoma"/>
              </w:rPr>
              <w:br/>
              <w:t>outside NWT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1C1E0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$0.</w:t>
            </w:r>
            <w:r w:rsidR="008E0D39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8B2EF0" w:rsidRPr="00CB78F7">
              <w:rPr>
                <w:rFonts w:ascii="Tahoma" w:hAnsi="Tahoma" w:cs="Tahoma"/>
                <w:b/>
                <w:sz w:val="24"/>
                <w:szCs w:val="24"/>
              </w:rPr>
              <w:t xml:space="preserve"> / km</w:t>
            </w:r>
            <w:r w:rsidR="008B2EF0" w:rsidRPr="00CB78F7">
              <w:rPr>
                <w:rFonts w:ascii="Tahoma" w:hAnsi="Tahoma" w:cs="Tahoma"/>
                <w:b/>
                <w:sz w:val="24"/>
                <w:szCs w:val="24"/>
              </w:rPr>
              <w:br/>
              <w:t>within NWT</w:t>
            </w:r>
          </w:p>
          <w:p w:rsidR="00643B3D" w:rsidRPr="00CB78F7" w:rsidRDefault="001C1E00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$0.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601</w:t>
            </w:r>
            <w:r w:rsidR="008B2EF0" w:rsidRPr="00CB78F7">
              <w:rPr>
                <w:rFonts w:ascii="Tahoma" w:hAnsi="Tahoma" w:cs="Tahoma"/>
                <w:b/>
                <w:sz w:val="24"/>
                <w:szCs w:val="24"/>
              </w:rPr>
              <w:t xml:space="preserve"> / km</w:t>
            </w:r>
            <w:r w:rsidR="008B2EF0" w:rsidRPr="00CB78F7">
              <w:rPr>
                <w:rFonts w:ascii="Tahoma" w:hAnsi="Tahoma" w:cs="Tahoma"/>
                <w:b/>
                <w:sz w:val="24"/>
                <w:szCs w:val="24"/>
              </w:rPr>
              <w:br/>
              <w:t>outside NWT</w:t>
            </w:r>
          </w:p>
        </w:tc>
      </w:tr>
      <w:tr w:rsidR="008B2EF0" w:rsidRPr="008B2EF0" w:rsidTr="001238C5">
        <w:tc>
          <w:tcPr>
            <w:tcW w:w="2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8B2EF0" w:rsidP="008B2EF0">
            <w:pPr>
              <w:rPr>
                <w:rFonts w:ascii="Tahoma" w:hAnsi="Tahoma" w:cs="Tahoma"/>
              </w:rPr>
            </w:pPr>
            <w:r w:rsidRPr="008B2EF0">
              <w:rPr>
                <w:rFonts w:ascii="Tahoma" w:hAnsi="Tahoma" w:cs="Tahoma"/>
              </w:rPr>
              <w:t> 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8B2EF0" w:rsidP="008B2EF0">
            <w:pPr>
              <w:rPr>
                <w:rFonts w:ascii="Tahoma" w:hAnsi="Tahoma" w:cs="Tahoma"/>
              </w:rPr>
            </w:pPr>
            <w:r w:rsidRPr="008B2EF0">
              <w:rPr>
                <w:rFonts w:ascii="Tahoma" w:hAnsi="Tahoma" w:cs="Tahoma"/>
              </w:rPr>
              <w:t xml:space="preserve">Where the use of a privately owned car </w:t>
            </w:r>
            <w:proofErr w:type="gramStart"/>
            <w:r w:rsidRPr="008B2EF0">
              <w:rPr>
                <w:rFonts w:ascii="Tahoma" w:hAnsi="Tahoma" w:cs="Tahoma"/>
              </w:rPr>
              <w:t xml:space="preserve">is </w:t>
            </w:r>
            <w:r w:rsidR="009635C7">
              <w:rPr>
                <w:rFonts w:ascii="Tahoma" w:hAnsi="Tahoma" w:cs="Tahoma"/>
              </w:rPr>
              <w:t xml:space="preserve"> </w:t>
            </w:r>
            <w:r w:rsidRPr="008B2EF0">
              <w:rPr>
                <w:rFonts w:ascii="Tahoma" w:hAnsi="Tahoma" w:cs="Tahoma"/>
              </w:rPr>
              <w:t>authorized</w:t>
            </w:r>
            <w:proofErr w:type="gramEnd"/>
            <w:r w:rsidRPr="008B2EF0">
              <w:rPr>
                <w:rFonts w:ascii="Tahoma" w:hAnsi="Tahoma" w:cs="Tahoma"/>
              </w:rPr>
              <w:t xml:space="preserve"> for the individual’s rather than </w:t>
            </w:r>
            <w:r w:rsidR="009635C7">
              <w:rPr>
                <w:rFonts w:ascii="Tahoma" w:hAnsi="Tahoma" w:cs="Tahoma"/>
              </w:rPr>
              <w:t xml:space="preserve">  </w:t>
            </w:r>
            <w:r w:rsidRPr="008B2EF0">
              <w:rPr>
                <w:rFonts w:ascii="Tahoma" w:hAnsi="Tahoma" w:cs="Tahoma"/>
              </w:rPr>
              <w:t>the Employer’s convenience.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8B2EF0" w:rsidRDefault="001C1E00" w:rsidP="007859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$0.</w:t>
            </w:r>
            <w:r w:rsidR="00BD3E8E">
              <w:rPr>
                <w:rFonts w:ascii="Tahoma" w:hAnsi="Tahoma" w:cs="Tahoma"/>
              </w:rPr>
              <w:t>3</w:t>
            </w:r>
            <w:r w:rsidR="00CF7FE5">
              <w:rPr>
                <w:rFonts w:ascii="Tahoma" w:hAnsi="Tahoma" w:cs="Tahoma"/>
              </w:rPr>
              <w:t>2</w:t>
            </w:r>
            <w:r w:rsidR="00FC6526">
              <w:rPr>
                <w:rFonts w:ascii="Tahoma" w:hAnsi="Tahoma" w:cs="Tahoma"/>
              </w:rPr>
              <w:t>5</w:t>
            </w:r>
            <w:r w:rsidR="008B2EF0" w:rsidRPr="008B2EF0">
              <w:rPr>
                <w:rFonts w:ascii="Tahoma" w:hAnsi="Tahoma" w:cs="Tahoma"/>
              </w:rPr>
              <w:t xml:space="preserve"> / km</w:t>
            </w:r>
            <w:r w:rsidR="008B2EF0" w:rsidRPr="008B2EF0">
              <w:rPr>
                <w:rFonts w:ascii="Tahoma" w:hAnsi="Tahoma" w:cs="Tahoma"/>
              </w:rPr>
              <w:br/>
              <w:t>within NWT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EF0" w:rsidRPr="00CB78F7" w:rsidRDefault="000D1853" w:rsidP="007859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$0.</w:t>
            </w:r>
            <w:r w:rsidR="004C03AF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206056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FC6526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8B2EF0" w:rsidRPr="00CB78F7">
              <w:rPr>
                <w:rFonts w:ascii="Tahoma" w:hAnsi="Tahoma" w:cs="Tahoma"/>
                <w:b/>
                <w:sz w:val="24"/>
                <w:szCs w:val="24"/>
              </w:rPr>
              <w:t xml:space="preserve"> / km</w:t>
            </w:r>
            <w:r w:rsidR="008B2EF0" w:rsidRPr="00CB78F7">
              <w:rPr>
                <w:rFonts w:ascii="Tahoma" w:hAnsi="Tahoma" w:cs="Tahoma"/>
                <w:b/>
                <w:sz w:val="24"/>
                <w:szCs w:val="24"/>
              </w:rPr>
              <w:br/>
              <w:t>within NWT</w:t>
            </w:r>
          </w:p>
        </w:tc>
      </w:tr>
    </w:tbl>
    <w:p w:rsidR="008B2EF0" w:rsidRPr="008B2EF0" w:rsidRDefault="008B2EF0" w:rsidP="008B2EF0">
      <w:pPr>
        <w:rPr>
          <w:lang w:val="en"/>
        </w:rPr>
      </w:pPr>
      <w:r w:rsidRPr="008B2EF0">
        <w:rPr>
          <w:lang w:val="en"/>
        </w:rPr>
        <w:t> </w:t>
      </w:r>
    </w:p>
    <w:p w:rsidR="00B15FB9" w:rsidRPr="007859BF" w:rsidRDefault="008B2EF0" w:rsidP="007859BF">
      <w:pPr>
        <w:jc w:val="center"/>
        <w:rPr>
          <w:rFonts w:ascii="Tahoma" w:hAnsi="Tahoma" w:cs="Tahoma"/>
          <w:sz w:val="24"/>
          <w:szCs w:val="24"/>
        </w:rPr>
      </w:pPr>
      <w:r w:rsidRPr="007859BF">
        <w:rPr>
          <w:rFonts w:ascii="Tahoma" w:hAnsi="Tahoma" w:cs="Tahoma"/>
          <w:sz w:val="24"/>
          <w:szCs w:val="24"/>
        </w:rPr>
        <w:t xml:space="preserve">Duty Travel Rates changes four times per </w:t>
      </w:r>
      <w:proofErr w:type="gramStart"/>
      <w:r w:rsidRPr="007859BF">
        <w:rPr>
          <w:rFonts w:ascii="Tahoma" w:hAnsi="Tahoma" w:cs="Tahoma"/>
          <w:sz w:val="24"/>
          <w:szCs w:val="24"/>
        </w:rPr>
        <w:t>year;  January</w:t>
      </w:r>
      <w:proofErr w:type="gramEnd"/>
      <w:r w:rsidRPr="007859BF">
        <w:rPr>
          <w:rFonts w:ascii="Tahoma" w:hAnsi="Tahoma" w:cs="Tahoma"/>
          <w:sz w:val="24"/>
          <w:szCs w:val="24"/>
        </w:rPr>
        <w:t xml:space="preserve"> 1, April 1, July 1 and October 1.</w:t>
      </w:r>
    </w:p>
    <w:sectPr w:rsidR="00B15FB9" w:rsidRPr="007859BF" w:rsidSect="009635C7">
      <w:pgSz w:w="12240" w:h="15840"/>
      <w:pgMar w:top="0" w:right="432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F0"/>
    <w:rsid w:val="00022A32"/>
    <w:rsid w:val="000C0D6A"/>
    <w:rsid w:val="000D1853"/>
    <w:rsid w:val="00110E2E"/>
    <w:rsid w:val="001238C5"/>
    <w:rsid w:val="0014474D"/>
    <w:rsid w:val="00192D72"/>
    <w:rsid w:val="001C1E00"/>
    <w:rsid w:val="001E17A7"/>
    <w:rsid w:val="001E4F94"/>
    <w:rsid w:val="001F0BE5"/>
    <w:rsid w:val="001F4AE2"/>
    <w:rsid w:val="00206056"/>
    <w:rsid w:val="00210045"/>
    <w:rsid w:val="00274394"/>
    <w:rsid w:val="002F68CE"/>
    <w:rsid w:val="00343375"/>
    <w:rsid w:val="00377FAC"/>
    <w:rsid w:val="003C750A"/>
    <w:rsid w:val="00415863"/>
    <w:rsid w:val="00433E08"/>
    <w:rsid w:val="004C03AF"/>
    <w:rsid w:val="004D7B30"/>
    <w:rsid w:val="00513CE6"/>
    <w:rsid w:val="0053255F"/>
    <w:rsid w:val="005350AD"/>
    <w:rsid w:val="00552E88"/>
    <w:rsid w:val="00585883"/>
    <w:rsid w:val="005970D5"/>
    <w:rsid w:val="005B75DB"/>
    <w:rsid w:val="00643B3D"/>
    <w:rsid w:val="00655BD0"/>
    <w:rsid w:val="006833B1"/>
    <w:rsid w:val="006D527C"/>
    <w:rsid w:val="007423CF"/>
    <w:rsid w:val="00780088"/>
    <w:rsid w:val="007859BF"/>
    <w:rsid w:val="00816C76"/>
    <w:rsid w:val="00893862"/>
    <w:rsid w:val="008A366B"/>
    <w:rsid w:val="008B2EF0"/>
    <w:rsid w:val="008D691B"/>
    <w:rsid w:val="008E0D39"/>
    <w:rsid w:val="00937C76"/>
    <w:rsid w:val="009635C7"/>
    <w:rsid w:val="00994415"/>
    <w:rsid w:val="00A214B7"/>
    <w:rsid w:val="00B00636"/>
    <w:rsid w:val="00B92541"/>
    <w:rsid w:val="00BD3E8E"/>
    <w:rsid w:val="00BD63B6"/>
    <w:rsid w:val="00C4020D"/>
    <w:rsid w:val="00C84D53"/>
    <w:rsid w:val="00CB78F7"/>
    <w:rsid w:val="00CC7070"/>
    <w:rsid w:val="00CC79F0"/>
    <w:rsid w:val="00CE1A81"/>
    <w:rsid w:val="00CF7FE5"/>
    <w:rsid w:val="00D121DB"/>
    <w:rsid w:val="00D1694E"/>
    <w:rsid w:val="00E05670"/>
    <w:rsid w:val="00ED5160"/>
    <w:rsid w:val="00ED7B8F"/>
    <w:rsid w:val="00F75ABD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BB61"/>
  <w15:docId w15:val="{476ECDEA-9CB8-4FD2-840A-28B0901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3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1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1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Sangris</dc:creator>
  <cp:lastModifiedBy>Mary Ann Sangris</cp:lastModifiedBy>
  <cp:revision>53</cp:revision>
  <cp:lastPrinted>2022-08-10T17:14:00Z</cp:lastPrinted>
  <dcterms:created xsi:type="dcterms:W3CDTF">2017-04-03T19:17:00Z</dcterms:created>
  <dcterms:modified xsi:type="dcterms:W3CDTF">2025-04-07T22:15:00Z</dcterms:modified>
</cp:coreProperties>
</file>